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0"/>
        <w:gridCol w:w="7380"/>
      </w:tblGrid>
      <w:tr w:rsidR="005F226F" w:rsidRPr="00F228E2">
        <w:trPr>
          <w:trHeight w:val="483"/>
        </w:trPr>
        <w:tc>
          <w:tcPr>
            <w:tcW w:w="10350" w:type="dxa"/>
            <w:gridSpan w:val="2"/>
          </w:tcPr>
          <w:p w:rsidR="005F226F" w:rsidRPr="007741BF" w:rsidRDefault="005F226F" w:rsidP="00C9370F">
            <w:pPr>
              <w:pStyle w:val="FootnoteText"/>
              <w:jc w:val="center"/>
              <w:rPr>
                <w:b/>
                <w:bCs/>
              </w:rPr>
            </w:pPr>
          </w:p>
          <w:p w:rsidR="005F226F" w:rsidRPr="007741BF" w:rsidRDefault="005F226F" w:rsidP="00C9370F">
            <w:pPr>
              <w:pStyle w:val="FootnoteText"/>
              <w:jc w:val="center"/>
              <w:rPr>
                <w:b/>
                <w:bCs/>
              </w:rPr>
            </w:pPr>
            <w:r w:rsidRPr="007741BF">
              <w:rPr>
                <w:b/>
                <w:bCs/>
              </w:rPr>
              <w:t xml:space="preserve"> BAŞVURU FORMU</w:t>
            </w:r>
          </w:p>
          <w:p w:rsidR="005F226F" w:rsidRPr="007741BF" w:rsidRDefault="005F226F" w:rsidP="00C9370F">
            <w:pPr>
              <w:pStyle w:val="FootnoteText"/>
              <w:jc w:val="center"/>
              <w:rPr>
                <w:b/>
                <w:bCs/>
              </w:rPr>
            </w:pPr>
          </w:p>
        </w:tc>
      </w:tr>
      <w:tr w:rsidR="005F226F" w:rsidRPr="00F228E2">
        <w:trPr>
          <w:trHeight w:val="636"/>
        </w:trPr>
        <w:tc>
          <w:tcPr>
            <w:tcW w:w="2970" w:type="dxa"/>
          </w:tcPr>
          <w:p w:rsidR="005F226F" w:rsidRDefault="005F226F" w:rsidP="002C1BE7">
            <w:pPr>
              <w:pStyle w:val="FootnoteTex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……………………….</w:t>
            </w:r>
          </w:p>
          <w:p w:rsidR="005F226F" w:rsidRPr="00666228" w:rsidRDefault="005F226F" w:rsidP="002C1BE7">
            <w:pPr>
              <w:pStyle w:val="FootnoteTex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TİCARET HEYETİ</w:t>
            </w:r>
          </w:p>
        </w:tc>
        <w:tc>
          <w:tcPr>
            <w:tcW w:w="7380" w:type="dxa"/>
          </w:tcPr>
          <w:p w:rsidR="005F226F" w:rsidRPr="002C1BE7" w:rsidRDefault="005F226F" w:rsidP="00C9370F">
            <w:pPr>
              <w:pStyle w:val="FootnoteText"/>
              <w:jc w:val="both"/>
              <w:rPr>
                <w:b/>
                <w:bCs/>
              </w:rPr>
            </w:pPr>
            <w:r w:rsidRPr="002C1BE7">
              <w:rPr>
                <w:b/>
                <w:bCs/>
              </w:rPr>
              <w:t>:</w:t>
            </w:r>
          </w:p>
        </w:tc>
      </w:tr>
      <w:tr w:rsidR="005F226F" w:rsidRPr="00F228E2">
        <w:trPr>
          <w:trHeight w:val="391"/>
        </w:trPr>
        <w:tc>
          <w:tcPr>
            <w:tcW w:w="297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  <w:sz w:val="22"/>
                <w:szCs w:val="22"/>
              </w:rPr>
            </w:pPr>
            <w:r w:rsidRPr="007741BF">
              <w:rPr>
                <w:b/>
                <w:bCs/>
                <w:sz w:val="22"/>
                <w:szCs w:val="22"/>
              </w:rPr>
              <w:t>FİRMA ADI</w:t>
            </w:r>
          </w:p>
        </w:tc>
        <w:tc>
          <w:tcPr>
            <w:tcW w:w="738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</w:rPr>
            </w:pPr>
            <w:r w:rsidRPr="007741BF">
              <w:rPr>
                <w:b/>
                <w:bCs/>
              </w:rPr>
              <w:t>:</w:t>
            </w:r>
          </w:p>
        </w:tc>
      </w:tr>
      <w:tr w:rsidR="005F226F" w:rsidRPr="00F228E2">
        <w:trPr>
          <w:trHeight w:val="391"/>
        </w:trPr>
        <w:tc>
          <w:tcPr>
            <w:tcW w:w="2970" w:type="dxa"/>
          </w:tcPr>
          <w:p w:rsidR="005F226F" w:rsidRPr="007741BF" w:rsidRDefault="005F226F" w:rsidP="00FF7F22">
            <w:pPr>
              <w:pStyle w:val="FootnoteText"/>
              <w:jc w:val="both"/>
              <w:rPr>
                <w:b/>
                <w:bCs/>
                <w:sz w:val="22"/>
                <w:szCs w:val="22"/>
              </w:rPr>
            </w:pPr>
            <w:r w:rsidRPr="007741BF">
              <w:rPr>
                <w:b/>
                <w:bCs/>
                <w:sz w:val="22"/>
                <w:szCs w:val="22"/>
              </w:rPr>
              <w:t>FİRMA ADRESİ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738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5F226F" w:rsidRPr="00F228E2">
        <w:trPr>
          <w:trHeight w:val="556"/>
        </w:trPr>
        <w:tc>
          <w:tcPr>
            <w:tcW w:w="297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  <w:sz w:val="22"/>
                <w:szCs w:val="22"/>
              </w:rPr>
            </w:pPr>
            <w:r w:rsidRPr="007741BF">
              <w:rPr>
                <w:b/>
                <w:bCs/>
                <w:sz w:val="22"/>
                <w:szCs w:val="22"/>
              </w:rPr>
              <w:t>KATILIMCI ADI-SOYADI</w:t>
            </w:r>
          </w:p>
        </w:tc>
        <w:tc>
          <w:tcPr>
            <w:tcW w:w="738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</w:rPr>
            </w:pPr>
            <w:r w:rsidRPr="007741BF">
              <w:rPr>
                <w:b/>
                <w:bCs/>
              </w:rPr>
              <w:t>:</w:t>
            </w:r>
          </w:p>
        </w:tc>
      </w:tr>
      <w:tr w:rsidR="005F226F" w:rsidRPr="00F228E2">
        <w:trPr>
          <w:trHeight w:val="656"/>
        </w:trPr>
        <w:tc>
          <w:tcPr>
            <w:tcW w:w="297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  <w:sz w:val="22"/>
                <w:szCs w:val="22"/>
              </w:rPr>
            </w:pPr>
            <w:r w:rsidRPr="007741BF">
              <w:rPr>
                <w:b/>
                <w:bCs/>
                <w:sz w:val="22"/>
                <w:szCs w:val="22"/>
              </w:rPr>
              <w:t>KATILIMCI TELEFON</w:t>
            </w:r>
          </w:p>
        </w:tc>
        <w:tc>
          <w:tcPr>
            <w:tcW w:w="738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5F226F" w:rsidRPr="00F228E2">
        <w:trPr>
          <w:trHeight w:val="562"/>
        </w:trPr>
        <w:tc>
          <w:tcPr>
            <w:tcW w:w="297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  <w:sz w:val="22"/>
                <w:szCs w:val="22"/>
              </w:rPr>
            </w:pPr>
            <w:r w:rsidRPr="007741BF">
              <w:rPr>
                <w:b/>
                <w:bCs/>
                <w:sz w:val="22"/>
                <w:szCs w:val="22"/>
              </w:rPr>
              <w:t>KATILIMCI</w:t>
            </w:r>
            <w:r>
              <w:rPr>
                <w:b/>
                <w:bCs/>
                <w:sz w:val="22"/>
                <w:szCs w:val="22"/>
              </w:rPr>
              <w:t xml:space="preserve"> E-MAIL</w:t>
            </w:r>
          </w:p>
        </w:tc>
        <w:tc>
          <w:tcPr>
            <w:tcW w:w="738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</w:rPr>
            </w:pPr>
            <w:r w:rsidRPr="007741BF">
              <w:rPr>
                <w:b/>
                <w:bCs/>
              </w:rPr>
              <w:t>:</w:t>
            </w:r>
          </w:p>
        </w:tc>
      </w:tr>
      <w:tr w:rsidR="005F226F" w:rsidRPr="00F228E2">
        <w:trPr>
          <w:trHeight w:val="1207"/>
        </w:trPr>
        <w:tc>
          <w:tcPr>
            <w:tcW w:w="297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  <w:sz w:val="22"/>
                <w:szCs w:val="22"/>
              </w:rPr>
            </w:pPr>
            <w:r w:rsidRPr="007741BF">
              <w:rPr>
                <w:b/>
                <w:bCs/>
                <w:sz w:val="22"/>
                <w:szCs w:val="22"/>
              </w:rPr>
              <w:t>ÜRÜN GRUPLARI</w:t>
            </w:r>
            <w:r>
              <w:rPr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7380" w:type="dxa"/>
          </w:tcPr>
          <w:p w:rsidR="005F226F" w:rsidRDefault="005F226F" w:rsidP="0083446C">
            <w:pPr>
              <w:pStyle w:val="FootnoteText"/>
              <w:jc w:val="both"/>
              <w:rPr>
                <w:b/>
                <w:bCs/>
                <w:sz w:val="20"/>
                <w:szCs w:val="20"/>
              </w:rPr>
            </w:pPr>
            <w:r w:rsidRPr="009C2946">
              <w:rPr>
                <w:b/>
                <w:bCs/>
                <w:sz w:val="20"/>
                <w:szCs w:val="20"/>
              </w:rPr>
              <w:t>:</w:t>
            </w:r>
          </w:p>
          <w:p w:rsidR="005F226F" w:rsidRDefault="005F226F" w:rsidP="0083446C">
            <w:pPr>
              <w:pStyle w:val="FootnoteText"/>
              <w:jc w:val="both"/>
              <w:rPr>
                <w:b/>
                <w:bCs/>
                <w:sz w:val="20"/>
                <w:szCs w:val="20"/>
              </w:rPr>
            </w:pPr>
          </w:p>
          <w:p w:rsidR="005F226F" w:rsidRDefault="005F226F" w:rsidP="0083446C">
            <w:pPr>
              <w:pStyle w:val="FootnoteText"/>
              <w:jc w:val="both"/>
              <w:rPr>
                <w:b/>
                <w:bCs/>
                <w:sz w:val="20"/>
                <w:szCs w:val="20"/>
              </w:rPr>
            </w:pPr>
          </w:p>
          <w:p w:rsidR="005F226F" w:rsidRDefault="005F226F" w:rsidP="0083446C">
            <w:pPr>
              <w:pStyle w:val="FootnoteText"/>
              <w:jc w:val="both"/>
              <w:rPr>
                <w:b/>
                <w:bCs/>
                <w:sz w:val="20"/>
                <w:szCs w:val="20"/>
              </w:rPr>
            </w:pPr>
          </w:p>
          <w:p w:rsidR="005F226F" w:rsidRDefault="005F226F" w:rsidP="0083446C">
            <w:pPr>
              <w:pStyle w:val="FootnoteText"/>
              <w:jc w:val="both"/>
              <w:rPr>
                <w:b/>
                <w:bCs/>
                <w:sz w:val="20"/>
                <w:szCs w:val="20"/>
              </w:rPr>
            </w:pPr>
          </w:p>
          <w:p w:rsidR="005F226F" w:rsidRPr="009C2946" w:rsidRDefault="005F226F" w:rsidP="0083446C">
            <w:pPr>
              <w:pStyle w:val="FootnoteText"/>
              <w:jc w:val="both"/>
              <w:rPr>
                <w:b/>
                <w:bCs/>
              </w:rPr>
            </w:pPr>
          </w:p>
        </w:tc>
      </w:tr>
      <w:tr w:rsidR="005F226F" w:rsidRPr="00F228E2">
        <w:trPr>
          <w:trHeight w:val="520"/>
        </w:trPr>
        <w:tc>
          <w:tcPr>
            <w:tcW w:w="297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FİRMANIN MARKALARI</w:t>
            </w:r>
          </w:p>
        </w:tc>
        <w:tc>
          <w:tcPr>
            <w:tcW w:w="7380" w:type="dxa"/>
          </w:tcPr>
          <w:p w:rsidR="005F226F" w:rsidRDefault="005F226F" w:rsidP="0083446C">
            <w:pPr>
              <w:pStyle w:val="Footnot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:rsidR="005F226F" w:rsidRDefault="005F226F" w:rsidP="0083446C">
            <w:pPr>
              <w:pStyle w:val="FootnoteText"/>
              <w:jc w:val="both"/>
              <w:rPr>
                <w:b/>
                <w:bCs/>
              </w:rPr>
            </w:pPr>
          </w:p>
          <w:p w:rsidR="005F226F" w:rsidRPr="007741BF" w:rsidRDefault="005F226F" w:rsidP="0083446C">
            <w:pPr>
              <w:pStyle w:val="FootnoteText"/>
              <w:jc w:val="both"/>
              <w:rPr>
                <w:b/>
                <w:bCs/>
              </w:rPr>
            </w:pPr>
          </w:p>
        </w:tc>
      </w:tr>
      <w:tr w:rsidR="005F226F" w:rsidRPr="00F228E2">
        <w:trPr>
          <w:trHeight w:val="503"/>
        </w:trPr>
        <w:tc>
          <w:tcPr>
            <w:tcW w:w="2970" w:type="dxa"/>
          </w:tcPr>
          <w:p w:rsidR="005F226F" w:rsidRDefault="005F226F" w:rsidP="00D33AD6">
            <w:pPr>
              <w:pStyle w:val="FootnoteTex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VARSA GÖRÜŞÜLMESİ </w:t>
            </w:r>
          </w:p>
          <w:p w:rsidR="005F226F" w:rsidRPr="007741BF" w:rsidRDefault="005F226F" w:rsidP="00D33AD6">
            <w:pPr>
              <w:pStyle w:val="FootnoteText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İSTENEN FİRMALAR</w:t>
            </w:r>
          </w:p>
        </w:tc>
        <w:tc>
          <w:tcPr>
            <w:tcW w:w="7380" w:type="dxa"/>
          </w:tcPr>
          <w:p w:rsidR="005F226F" w:rsidRPr="007741BF" w:rsidRDefault="005F226F" w:rsidP="00C9370F">
            <w:pPr>
              <w:pStyle w:val="Footnot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</w:tbl>
    <w:p w:rsidR="005F226F" w:rsidRDefault="005F226F" w:rsidP="00CF6507">
      <w:pPr>
        <w:pStyle w:val="BodyTextIndent"/>
        <w:ind w:right="-2" w:firstLine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*** İlgili ülkede muhatap firma bulmaya yönelik tarama ve eşleştirme çalışmaları, vereceğiniz bilgiler doğrultusunda yapılacağından söz konusu bilgilerin detaylandırılması ve doğruluğu büyük önem taşımaktadır.</w:t>
      </w:r>
    </w:p>
    <w:p w:rsidR="005F226F" w:rsidRDefault="005F226F" w:rsidP="00737DB2">
      <w:pPr>
        <w:pStyle w:val="BodyTextIndent"/>
        <w:ind w:right="-2" w:firstLine="0"/>
        <w:rPr>
          <w:rFonts w:ascii="Times New Roman" w:hAnsi="Times New Roman" w:cs="Times New Roman"/>
          <w:b/>
          <w:bCs/>
        </w:rPr>
      </w:pPr>
    </w:p>
    <w:p w:rsidR="005F226F" w:rsidRDefault="005F226F" w:rsidP="00737DB2">
      <w:pPr>
        <w:pStyle w:val="BodyTextIndent"/>
        <w:ind w:right="-2" w:firstLine="0"/>
        <w:rPr>
          <w:rFonts w:ascii="Times New Roman" w:hAnsi="Times New Roman" w:cs="Times New Roman"/>
          <w:b/>
          <w:bCs/>
        </w:rPr>
      </w:pPr>
    </w:p>
    <w:p w:rsidR="005F226F" w:rsidRDefault="005F226F" w:rsidP="00737DB2">
      <w:pPr>
        <w:pStyle w:val="BodyTextIndent"/>
        <w:ind w:right="-2" w:firstLine="0"/>
        <w:rPr>
          <w:rFonts w:ascii="Times New Roman" w:hAnsi="Times New Roman" w:cs="Times New Roman"/>
        </w:rPr>
      </w:pPr>
      <w:r w:rsidRPr="00F228E2">
        <w:rPr>
          <w:rFonts w:ascii="Times New Roman" w:hAnsi="Times New Roman" w:cs="Times New Roman"/>
          <w:b/>
          <w:bCs/>
        </w:rPr>
        <w:t>Not: 1-</w:t>
      </w:r>
      <w:r w:rsidRPr="00F228E2">
        <w:rPr>
          <w:rFonts w:ascii="Times New Roman" w:hAnsi="Times New Roman" w:cs="Times New Roman"/>
        </w:rPr>
        <w:t xml:space="preserve"> Katılım bedeline İstan</w:t>
      </w:r>
      <w:r>
        <w:rPr>
          <w:rFonts w:ascii="Times New Roman" w:hAnsi="Times New Roman" w:cs="Times New Roman"/>
        </w:rPr>
        <w:t>bul’dan uçak ile gidiş-dönüş, otel</w:t>
      </w:r>
      <w:r w:rsidRPr="00F228E2">
        <w:rPr>
          <w:rFonts w:ascii="Times New Roman" w:hAnsi="Times New Roman" w:cs="Times New Roman"/>
        </w:rPr>
        <w:t xml:space="preserve"> konaklama, alan vergisi, tercümanlık hizmetleri, transferler ve ikili iş görüşmeleri için gerekli olan bütün hizmetler dahil olup; yurtdışı çıkış harcı ile İstanbul dışından katılacak üyelerimizin iç hat uçuşları ile yurtdışındaki ekstra oda harcamalar ve diğer ekstra harcamalar hariçtir.</w:t>
      </w:r>
    </w:p>
    <w:sectPr w:rsidR="005F226F" w:rsidSect="00EF15EF">
      <w:headerReference w:type="default" r:id="rId7"/>
      <w:footerReference w:type="default" r:id="rId8"/>
      <w:pgSz w:w="11906" w:h="16838" w:code="9"/>
      <w:pgMar w:top="1418" w:right="1274" w:bottom="329" w:left="1418" w:header="99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6F" w:rsidRDefault="005F226F" w:rsidP="006935E1">
      <w:pPr>
        <w:pStyle w:val="FootnoteText"/>
      </w:pPr>
      <w:r>
        <w:separator/>
      </w:r>
    </w:p>
  </w:endnote>
  <w:endnote w:type="continuationSeparator" w:id="0">
    <w:p w:rsidR="005F226F" w:rsidRDefault="005F226F" w:rsidP="006935E1">
      <w:pPr>
        <w:pStyle w:val="Footnot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F" w:rsidRDefault="005F226F"/>
  <w:tbl>
    <w:tblPr>
      <w:tblW w:w="9356" w:type="dxa"/>
      <w:tblInd w:w="2" w:type="dxa"/>
      <w:tblBorders>
        <w:top w:val="single" w:sz="24" w:space="0" w:color="auto"/>
      </w:tblBorders>
      <w:tblCellMar>
        <w:left w:w="0" w:type="dxa"/>
        <w:right w:w="0" w:type="dxa"/>
      </w:tblCellMar>
      <w:tblLook w:val="0000"/>
    </w:tblPr>
    <w:tblGrid>
      <w:gridCol w:w="5040"/>
      <w:gridCol w:w="142"/>
      <w:gridCol w:w="2331"/>
      <w:gridCol w:w="1843"/>
    </w:tblGrid>
    <w:tr w:rsidR="005F226F" w:rsidRPr="00F56648">
      <w:trPr>
        <w:trHeight w:val="160"/>
      </w:trPr>
      <w:tc>
        <w:tcPr>
          <w:tcW w:w="5040" w:type="dxa"/>
          <w:tcBorders>
            <w:top w:val="single" w:sz="24" w:space="0" w:color="auto"/>
          </w:tcBorders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F56648" w:rsidRDefault="005F226F" w:rsidP="00F56648">
          <w:pPr>
            <w:rPr>
              <w:noProof/>
              <w:sz w:val="18"/>
              <w:szCs w:val="18"/>
              <w:u w:val="single"/>
            </w:rPr>
          </w:pPr>
          <w:r w:rsidRPr="00F56648">
            <w:rPr>
              <w:noProof/>
              <w:sz w:val="18"/>
              <w:szCs w:val="18"/>
            </w:rPr>
            <w:t>İstanbul Maden ve Metaller İhracatçı Birlikleri Genel Sekreterliği</w:t>
          </w:r>
        </w:p>
      </w:tc>
      <w:tc>
        <w:tcPr>
          <w:tcW w:w="142" w:type="dxa"/>
          <w:tcBorders>
            <w:top w:val="single" w:sz="24" w:space="0" w:color="auto"/>
          </w:tcBorders>
          <w:vAlign w:val="center"/>
        </w:tcPr>
        <w:p w:rsidR="005F226F" w:rsidRPr="00F56648" w:rsidRDefault="005F226F" w:rsidP="00F56648">
          <w:pPr>
            <w:jc w:val="center"/>
            <w:rPr>
              <w:rFonts w:ascii="Tahoma" w:hAnsi="Tahoma" w:cs="Tahoma"/>
              <w:noProof/>
              <w:sz w:val="18"/>
              <w:szCs w:val="18"/>
            </w:rPr>
          </w:pPr>
        </w:p>
      </w:tc>
      <w:tc>
        <w:tcPr>
          <w:tcW w:w="2331" w:type="dxa"/>
          <w:tcBorders>
            <w:top w:val="single" w:sz="24" w:space="0" w:color="auto"/>
          </w:tcBorders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F56648" w:rsidRDefault="005F226F" w:rsidP="00F56648">
          <w:pPr>
            <w:jc w:val="right"/>
            <w:rPr>
              <w:noProof/>
              <w:sz w:val="18"/>
              <w:szCs w:val="18"/>
            </w:rPr>
          </w:pPr>
          <w:r w:rsidRPr="00F56648">
            <w:rPr>
              <w:noProof/>
              <w:sz w:val="18"/>
              <w:szCs w:val="18"/>
            </w:rPr>
            <w:t>Ayrıntılı bilgi için irtibat:</w:t>
          </w:r>
        </w:p>
      </w:tc>
      <w:tc>
        <w:tcPr>
          <w:tcW w:w="1843" w:type="dxa"/>
          <w:tcBorders>
            <w:top w:val="single" w:sz="24" w:space="0" w:color="auto"/>
          </w:tcBorders>
          <w:vAlign w:val="center"/>
        </w:tcPr>
        <w:p w:rsidR="005F226F" w:rsidRPr="00F56648" w:rsidRDefault="005F226F" w:rsidP="00F56648">
          <w:pPr>
            <w:jc w:val="center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Hamit Özgenç</w:t>
          </w:r>
        </w:p>
      </w:tc>
    </w:tr>
    <w:tr w:rsidR="005F226F" w:rsidRPr="00F56648">
      <w:trPr>
        <w:trHeight w:val="180"/>
      </w:trPr>
      <w:tc>
        <w:tcPr>
          <w:tcW w:w="5040" w:type="dxa"/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F56648" w:rsidRDefault="005F226F" w:rsidP="00F56648">
          <w:pPr>
            <w:rPr>
              <w:noProof/>
              <w:sz w:val="18"/>
              <w:szCs w:val="18"/>
            </w:rPr>
          </w:pPr>
          <w:r w:rsidRPr="00F56648">
            <w:rPr>
              <w:noProof/>
              <w:sz w:val="18"/>
              <w:szCs w:val="18"/>
            </w:rPr>
            <w:t>Dış Ticaret Kompleksi A-Blok Çobançeşme Mevkii, Sanayi Caddesi</w:t>
          </w:r>
        </w:p>
      </w:tc>
      <w:tc>
        <w:tcPr>
          <w:tcW w:w="142" w:type="dxa"/>
          <w:vAlign w:val="center"/>
        </w:tcPr>
        <w:p w:rsidR="005F226F" w:rsidRPr="00F56648" w:rsidRDefault="005F226F" w:rsidP="00F56648">
          <w:pPr>
            <w:jc w:val="center"/>
            <w:rPr>
              <w:rFonts w:ascii="Tahoma" w:hAnsi="Tahoma" w:cs="Tahoma"/>
              <w:noProof/>
              <w:sz w:val="18"/>
              <w:szCs w:val="18"/>
            </w:rPr>
          </w:pPr>
        </w:p>
      </w:tc>
      <w:tc>
        <w:tcPr>
          <w:tcW w:w="2331" w:type="dxa"/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F56648" w:rsidRDefault="005F226F" w:rsidP="00F56648">
          <w:pPr>
            <w:jc w:val="center"/>
            <w:rPr>
              <w:noProof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5F226F" w:rsidRPr="00F56648" w:rsidRDefault="005F226F" w:rsidP="00F56648">
          <w:pPr>
            <w:jc w:val="center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Elektrik-Elektronik Makine ve Bilişim Şube Müdürü</w:t>
          </w:r>
        </w:p>
      </w:tc>
    </w:tr>
    <w:tr w:rsidR="005F226F" w:rsidRPr="00F56648">
      <w:trPr>
        <w:trHeight w:val="180"/>
      </w:trPr>
      <w:tc>
        <w:tcPr>
          <w:tcW w:w="5040" w:type="dxa"/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F56648" w:rsidRDefault="005F226F" w:rsidP="00F56648">
          <w:pPr>
            <w:rPr>
              <w:noProof/>
              <w:sz w:val="18"/>
              <w:szCs w:val="18"/>
            </w:rPr>
          </w:pPr>
          <w:r w:rsidRPr="00F56648">
            <w:rPr>
              <w:noProof/>
              <w:sz w:val="18"/>
              <w:szCs w:val="18"/>
            </w:rPr>
            <w:t>34197  Yenibosna-Bahçelievler/İSTANBUL</w:t>
          </w:r>
        </w:p>
      </w:tc>
      <w:tc>
        <w:tcPr>
          <w:tcW w:w="142" w:type="dxa"/>
          <w:vAlign w:val="center"/>
        </w:tcPr>
        <w:p w:rsidR="005F226F" w:rsidRPr="00F56648" w:rsidRDefault="005F226F" w:rsidP="00F56648">
          <w:pPr>
            <w:jc w:val="center"/>
            <w:rPr>
              <w:rFonts w:ascii="Tahoma" w:hAnsi="Tahoma" w:cs="Tahoma"/>
              <w:noProof/>
              <w:sz w:val="18"/>
              <w:szCs w:val="18"/>
            </w:rPr>
          </w:pPr>
        </w:p>
      </w:tc>
      <w:tc>
        <w:tcPr>
          <w:tcW w:w="2331" w:type="dxa"/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F56648" w:rsidRDefault="005F226F" w:rsidP="00F56648">
          <w:pPr>
            <w:jc w:val="center"/>
            <w:rPr>
              <w:noProof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5F226F" w:rsidRPr="00F56648" w:rsidRDefault="005F226F" w:rsidP="00F56648">
          <w:pPr>
            <w:jc w:val="center"/>
            <w:rPr>
              <w:noProof/>
              <w:sz w:val="18"/>
              <w:szCs w:val="18"/>
            </w:rPr>
          </w:pPr>
        </w:p>
      </w:tc>
    </w:tr>
    <w:tr w:rsidR="005F226F" w:rsidRPr="00F56648">
      <w:trPr>
        <w:trHeight w:val="180"/>
      </w:trPr>
      <w:tc>
        <w:tcPr>
          <w:tcW w:w="5040" w:type="dxa"/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F56648" w:rsidRDefault="005F226F" w:rsidP="00F56648">
          <w:pPr>
            <w:rPr>
              <w:noProof/>
              <w:sz w:val="18"/>
              <w:szCs w:val="18"/>
            </w:rPr>
          </w:pPr>
          <w:r w:rsidRPr="00F56648">
            <w:rPr>
              <w:noProof/>
              <w:sz w:val="18"/>
              <w:szCs w:val="18"/>
            </w:rPr>
            <w:t>Telefon:(0 212) 454 00 00 (PBX)   Fax.: (0 212) 454 00 01</w:t>
          </w:r>
        </w:p>
      </w:tc>
      <w:tc>
        <w:tcPr>
          <w:tcW w:w="142" w:type="dxa"/>
          <w:vAlign w:val="center"/>
        </w:tcPr>
        <w:p w:rsidR="005F226F" w:rsidRPr="00F56648" w:rsidRDefault="005F226F" w:rsidP="00F56648">
          <w:pPr>
            <w:jc w:val="center"/>
            <w:rPr>
              <w:rFonts w:ascii="Tahoma" w:hAnsi="Tahoma" w:cs="Tahoma"/>
              <w:noProof/>
              <w:sz w:val="18"/>
              <w:szCs w:val="18"/>
            </w:rPr>
          </w:pPr>
        </w:p>
      </w:tc>
      <w:tc>
        <w:tcPr>
          <w:tcW w:w="2331" w:type="dxa"/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F56648" w:rsidRDefault="005F226F" w:rsidP="00F56648">
          <w:pPr>
            <w:jc w:val="center"/>
            <w:rPr>
              <w:noProof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5F226F" w:rsidRPr="00F56648" w:rsidRDefault="005F226F" w:rsidP="00F56648">
          <w:pPr>
            <w:jc w:val="center"/>
            <w:rPr>
              <w:noProof/>
              <w:sz w:val="18"/>
              <w:szCs w:val="18"/>
            </w:rPr>
          </w:pPr>
        </w:p>
      </w:tc>
    </w:tr>
    <w:tr w:rsidR="005F226F" w:rsidRPr="00F56648">
      <w:trPr>
        <w:trHeight w:val="180"/>
      </w:trPr>
      <w:tc>
        <w:tcPr>
          <w:tcW w:w="5040" w:type="dxa"/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F56648" w:rsidRDefault="005F226F" w:rsidP="00F56648">
          <w:pPr>
            <w:rPr>
              <w:noProof/>
              <w:sz w:val="18"/>
              <w:szCs w:val="18"/>
            </w:rPr>
          </w:pPr>
          <w:r w:rsidRPr="00F56648">
            <w:rPr>
              <w:noProof/>
              <w:sz w:val="18"/>
              <w:szCs w:val="18"/>
            </w:rPr>
            <w:t>e-posta:</w:t>
          </w:r>
          <w:r w:rsidRPr="00F56648">
            <w:rPr>
              <w:noProof/>
              <w:sz w:val="18"/>
              <w:szCs w:val="18"/>
              <w:u w:val="single"/>
            </w:rPr>
            <w:t>immib@immib.org.tr</w:t>
          </w:r>
          <w:r w:rsidRPr="00F56648">
            <w:rPr>
              <w:noProof/>
              <w:sz w:val="18"/>
              <w:szCs w:val="18"/>
            </w:rPr>
            <w:t xml:space="preserve">       Elektronik Ağ: www.immib.org.tr</w:t>
          </w:r>
        </w:p>
      </w:tc>
      <w:tc>
        <w:tcPr>
          <w:tcW w:w="142" w:type="dxa"/>
          <w:vAlign w:val="center"/>
        </w:tcPr>
        <w:p w:rsidR="005F226F" w:rsidRPr="00F56648" w:rsidRDefault="005F226F" w:rsidP="00F56648">
          <w:pPr>
            <w:jc w:val="center"/>
            <w:rPr>
              <w:rFonts w:ascii="Tahoma" w:hAnsi="Tahoma" w:cs="Tahoma"/>
              <w:noProof/>
              <w:sz w:val="18"/>
              <w:szCs w:val="18"/>
            </w:rPr>
          </w:pPr>
        </w:p>
      </w:tc>
      <w:tc>
        <w:tcPr>
          <w:tcW w:w="2331" w:type="dxa"/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F56648" w:rsidRDefault="005F226F" w:rsidP="00F56648">
          <w:pPr>
            <w:jc w:val="center"/>
            <w:rPr>
              <w:noProof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5F226F" w:rsidRPr="00F56648" w:rsidRDefault="005F226F" w:rsidP="00F56648">
          <w:pPr>
            <w:jc w:val="center"/>
            <w:rPr>
              <w:noProof/>
              <w:sz w:val="18"/>
              <w:szCs w:val="18"/>
            </w:rPr>
          </w:pPr>
        </w:p>
      </w:tc>
    </w:tr>
  </w:tbl>
  <w:p w:rsidR="005F226F" w:rsidRPr="00D77A3F" w:rsidRDefault="005F226F">
    <w:pPr>
      <w:rPr>
        <w:sz w:val="18"/>
        <w:szCs w:val="18"/>
      </w:rPr>
    </w:pPr>
  </w:p>
  <w:p w:rsidR="005F226F" w:rsidRPr="00E51291" w:rsidRDefault="005F226F">
    <w:pPr>
      <w:pStyle w:val="Footer"/>
    </w:pPr>
  </w:p>
  <w:p w:rsidR="005F226F" w:rsidRDefault="005F226F">
    <w:pPr>
      <w:pStyle w:val="Footer"/>
    </w:pPr>
  </w:p>
  <w:p w:rsidR="005F226F" w:rsidRDefault="005F22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6F" w:rsidRDefault="005F226F">
      <w:r>
        <w:separator/>
      </w:r>
    </w:p>
  </w:footnote>
  <w:footnote w:type="continuationSeparator" w:id="0">
    <w:p w:rsidR="005F226F" w:rsidRDefault="005F226F">
      <w:r>
        <w:continuationSeparator/>
      </w:r>
    </w:p>
  </w:footnote>
  <w:footnote w:type="continuationNotice" w:id="1">
    <w:p w:rsidR="005F226F" w:rsidRDefault="005F22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F" w:rsidRPr="00AC7107" w:rsidRDefault="005F226F" w:rsidP="00AC7107">
    <w:pPr>
      <w:jc w:val="center"/>
      <w:rPr>
        <w:b/>
        <w:bCs/>
        <w:noProof/>
      </w:rPr>
    </w:pPr>
    <w:r w:rsidRPr="00AC7107">
      <w:rPr>
        <w:b/>
        <w:bCs/>
        <w:noProof/>
      </w:rPr>
      <w:t>T.C.</w:t>
    </w:r>
  </w:p>
  <w:p w:rsidR="005F226F" w:rsidRPr="00AC7107" w:rsidRDefault="005F226F" w:rsidP="00460421">
    <w:pPr>
      <w:pStyle w:val="Heading2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t>EKONOMİ BAKANLIĞI</w:t>
    </w:r>
  </w:p>
  <w:p w:rsidR="005F226F" w:rsidRDefault="005F226F" w:rsidP="00460421">
    <w:pPr>
      <w:pStyle w:val="Heading2"/>
      <w:rPr>
        <w:rFonts w:ascii="Times New Roman" w:hAnsi="Times New Roman" w:cs="Times New Roman"/>
        <w:b w:val="0"/>
        <w:bCs w:val="0"/>
        <w:noProof/>
      </w:rPr>
    </w:pPr>
    <w:r>
      <w:rPr>
        <w:rFonts w:ascii="Times New Roman" w:hAnsi="Times New Roman" w:cs="Times New Roman"/>
        <w:b w:val="0"/>
        <w:bCs w:val="0"/>
        <w:noProof/>
      </w:rPr>
      <w:t xml:space="preserve"> (</w:t>
    </w:r>
    <w:r w:rsidRPr="00E51291">
      <w:rPr>
        <w:rFonts w:ascii="Times New Roman" w:hAnsi="Times New Roman" w:cs="Times New Roman"/>
        <w:b w:val="0"/>
        <w:bCs w:val="0"/>
        <w:noProof/>
      </w:rPr>
      <w:t>İ</w:t>
    </w:r>
    <w:r>
      <w:rPr>
        <w:rFonts w:ascii="Times New Roman" w:hAnsi="Times New Roman" w:cs="Times New Roman"/>
        <w:b w:val="0"/>
        <w:bCs w:val="0"/>
        <w:noProof/>
      </w:rPr>
      <w:t>MMİB)</w:t>
    </w:r>
  </w:p>
  <w:p w:rsidR="005F226F" w:rsidRPr="002D5900" w:rsidRDefault="005F226F" w:rsidP="002D5900">
    <w:pPr>
      <w:jc w:val="center"/>
    </w:pPr>
    <w:r w:rsidRPr="00A21816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i1026" type="#_x0000_t75" alt="immib_logo" style="width:88.5pt;height:21.75pt;visibility:visible">
          <v:imagedata r:id="rId1" o:title=""/>
        </v:shape>
      </w:pict>
    </w:r>
  </w:p>
  <w:tbl>
    <w:tblPr>
      <w:tblW w:w="9326" w:type="dxa"/>
      <w:tblInd w:w="2" w:type="dxa"/>
      <w:tblCellMar>
        <w:left w:w="0" w:type="dxa"/>
        <w:right w:w="0" w:type="dxa"/>
      </w:tblCellMar>
      <w:tblLook w:val="0000"/>
    </w:tblPr>
    <w:tblGrid>
      <w:gridCol w:w="675"/>
      <w:gridCol w:w="100"/>
      <w:gridCol w:w="2194"/>
      <w:gridCol w:w="360"/>
      <w:gridCol w:w="131"/>
      <w:gridCol w:w="2821"/>
      <w:gridCol w:w="3045"/>
    </w:tblGrid>
    <w:tr w:rsidR="005F226F" w:rsidRPr="00E51291">
      <w:trPr>
        <w:trHeight w:val="173"/>
      </w:trPr>
      <w:tc>
        <w:tcPr>
          <w:tcW w:w="675" w:type="dxa"/>
          <w:tcBorders>
            <w:top w:val="nil"/>
            <w:left w:val="nil"/>
            <w:bottom w:val="nil"/>
            <w:right w:val="nil"/>
          </w:tcBorders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E51291" w:rsidRDefault="005F226F" w:rsidP="004A2775">
          <w:pPr>
            <w:rPr>
              <w:b/>
              <w:bCs/>
              <w:noProof/>
            </w:rPr>
          </w:pPr>
          <w:r w:rsidRPr="00E51291">
            <w:rPr>
              <w:b/>
              <w:bCs/>
              <w:noProof/>
            </w:rPr>
            <w:t>Sayı</w:t>
          </w:r>
        </w:p>
      </w:tc>
      <w:tc>
        <w:tcPr>
          <w:tcW w:w="1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226F" w:rsidRPr="00E51291" w:rsidRDefault="005F226F" w:rsidP="004A2775">
          <w:pPr>
            <w:rPr>
              <w:b/>
              <w:bCs/>
              <w:noProof/>
            </w:rPr>
          </w:pPr>
          <w:r w:rsidRPr="00E51291">
            <w:rPr>
              <w:b/>
              <w:bCs/>
              <w:noProof/>
            </w:rPr>
            <w:t>:</w:t>
          </w:r>
        </w:p>
      </w:tc>
      <w:tc>
        <w:tcPr>
          <w:tcW w:w="2074" w:type="dxa"/>
          <w:tcBorders>
            <w:top w:val="nil"/>
            <w:left w:val="nil"/>
            <w:bottom w:val="nil"/>
            <w:right w:val="nil"/>
          </w:tcBorders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EE2221" w:rsidRDefault="005F226F" w:rsidP="004A2775">
          <w:pPr>
            <w:jc w:val="both"/>
            <w:rPr>
              <w:noProof/>
            </w:rPr>
          </w:pPr>
          <w:r w:rsidRPr="00E51291">
            <w:rPr>
              <w:noProof/>
            </w:rPr>
            <w:t>B.02.1.DTM.5.12.0</w:t>
          </w:r>
          <w:r>
            <w:rPr>
              <w:noProof/>
            </w:rPr>
            <w:t>1</w:t>
          </w:r>
          <w:r w:rsidRPr="00E51291">
            <w:rPr>
              <w:noProof/>
            </w:rPr>
            <w:t>.-</w:t>
          </w:r>
        </w:p>
      </w:tc>
      <w:tc>
        <w:tcPr>
          <w:tcW w:w="22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226F" w:rsidRPr="00EE2221" w:rsidRDefault="005F226F" w:rsidP="00644375">
          <w:pPr>
            <w:jc w:val="right"/>
            <w:rPr>
              <w:noProof/>
            </w:rPr>
          </w:pPr>
          <w:r>
            <w:rPr>
              <w:noProof/>
            </w:rPr>
            <w:t>180</w:t>
          </w:r>
        </w:p>
      </w:tc>
      <w:tc>
        <w:tcPr>
          <w:tcW w:w="13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226F" w:rsidRPr="00EE2221" w:rsidRDefault="005F226F" w:rsidP="00993BE5">
          <w:pPr>
            <w:rPr>
              <w:noProof/>
            </w:rPr>
          </w:pPr>
          <w:r w:rsidRPr="00EE2221">
            <w:rPr>
              <w:noProof/>
            </w:rPr>
            <w:t>/</w:t>
          </w:r>
        </w:p>
      </w:tc>
      <w:tc>
        <w:tcPr>
          <w:tcW w:w="28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226F" w:rsidRPr="00EE2221" w:rsidRDefault="005F226F" w:rsidP="004A2775">
          <w:pPr>
            <w:rPr>
              <w:noProof/>
            </w:rPr>
          </w:pPr>
        </w:p>
      </w:tc>
      <w:tc>
        <w:tcPr>
          <w:tcW w:w="3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226F" w:rsidRPr="00EE2221" w:rsidRDefault="005F226F" w:rsidP="003C21E7">
          <w:pPr>
            <w:ind w:firstLine="1899"/>
            <w:rPr>
              <w:noProof/>
            </w:rPr>
          </w:pPr>
        </w:p>
      </w:tc>
    </w:tr>
    <w:tr w:rsidR="005F226F" w:rsidRPr="00E51291">
      <w:trPr>
        <w:trHeight w:val="194"/>
      </w:trPr>
      <w:tc>
        <w:tcPr>
          <w:tcW w:w="675" w:type="dxa"/>
          <w:tcBorders>
            <w:top w:val="nil"/>
            <w:left w:val="nil"/>
            <w:bottom w:val="nil"/>
            <w:right w:val="nil"/>
          </w:tcBorders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E51291" w:rsidRDefault="005F226F" w:rsidP="004A2775">
          <w:pPr>
            <w:rPr>
              <w:noProof/>
              <w:sz w:val="16"/>
              <w:szCs w:val="16"/>
            </w:rPr>
          </w:pPr>
        </w:p>
      </w:tc>
      <w:tc>
        <w:tcPr>
          <w:tcW w:w="1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226F" w:rsidRPr="00E51291" w:rsidRDefault="005F226F" w:rsidP="004A2775">
          <w:pPr>
            <w:rPr>
              <w:rFonts w:ascii="Tahoma" w:hAnsi="Tahoma" w:cs="Tahoma"/>
              <w:b/>
              <w:bCs/>
              <w:noProof/>
              <w:sz w:val="12"/>
              <w:szCs w:val="12"/>
            </w:rPr>
          </w:pPr>
        </w:p>
      </w:tc>
      <w:tc>
        <w:tcPr>
          <w:tcW w:w="2074" w:type="dxa"/>
          <w:tcBorders>
            <w:top w:val="nil"/>
            <w:left w:val="nil"/>
            <w:bottom w:val="nil"/>
            <w:right w:val="nil"/>
          </w:tcBorders>
          <w:noWrap/>
          <w:tcMar>
            <w:top w:w="20" w:type="dxa"/>
            <w:left w:w="20" w:type="dxa"/>
            <w:bottom w:w="0" w:type="dxa"/>
            <w:right w:w="20" w:type="dxa"/>
          </w:tcMar>
          <w:vAlign w:val="center"/>
        </w:tcPr>
        <w:p w:rsidR="005F226F" w:rsidRPr="00EE2221" w:rsidRDefault="005F226F" w:rsidP="004A2775">
          <w:pPr>
            <w:rPr>
              <w:noProof/>
              <w:sz w:val="12"/>
              <w:szCs w:val="12"/>
            </w:rPr>
          </w:pPr>
        </w:p>
      </w:tc>
      <w:tc>
        <w:tcPr>
          <w:tcW w:w="22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226F" w:rsidRPr="00EE2221" w:rsidRDefault="005F226F" w:rsidP="004A2775">
          <w:pPr>
            <w:jc w:val="both"/>
            <w:rPr>
              <w:noProof/>
              <w:sz w:val="12"/>
              <w:szCs w:val="12"/>
            </w:rPr>
          </w:pPr>
        </w:p>
      </w:tc>
      <w:tc>
        <w:tcPr>
          <w:tcW w:w="13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226F" w:rsidRPr="00EE2221" w:rsidRDefault="005F226F" w:rsidP="004A2775">
          <w:pPr>
            <w:rPr>
              <w:noProof/>
              <w:sz w:val="12"/>
              <w:szCs w:val="12"/>
            </w:rPr>
          </w:pPr>
        </w:p>
      </w:tc>
      <w:tc>
        <w:tcPr>
          <w:tcW w:w="28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226F" w:rsidRPr="00EE2221" w:rsidRDefault="005F226F" w:rsidP="004A2775">
          <w:pPr>
            <w:rPr>
              <w:noProof/>
              <w:sz w:val="12"/>
              <w:szCs w:val="12"/>
            </w:rPr>
          </w:pPr>
        </w:p>
      </w:tc>
      <w:tc>
        <w:tcPr>
          <w:tcW w:w="3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226F" w:rsidRPr="00EE2221" w:rsidRDefault="005F226F" w:rsidP="004A2775">
          <w:pPr>
            <w:rPr>
              <w:noProof/>
              <w:sz w:val="12"/>
              <w:szCs w:val="12"/>
            </w:rPr>
          </w:pPr>
        </w:p>
      </w:tc>
    </w:tr>
    <w:tr w:rsidR="005F226F" w:rsidRPr="00E51291">
      <w:trPr>
        <w:trHeight w:val="194"/>
      </w:trPr>
      <w:tc>
        <w:tcPr>
          <w:tcW w:w="675" w:type="dxa"/>
          <w:tcBorders>
            <w:top w:val="nil"/>
            <w:left w:val="nil"/>
            <w:bottom w:val="nil"/>
            <w:right w:val="nil"/>
          </w:tcBorders>
          <w:noWrap/>
          <w:tcMar>
            <w:top w:w="20" w:type="dxa"/>
            <w:left w:w="20" w:type="dxa"/>
            <w:bottom w:w="0" w:type="dxa"/>
            <w:right w:w="20" w:type="dxa"/>
          </w:tcMar>
        </w:tcPr>
        <w:p w:rsidR="005F226F" w:rsidRPr="00E51291" w:rsidRDefault="005F226F" w:rsidP="00FC5325">
          <w:pPr>
            <w:rPr>
              <w:noProof/>
            </w:rPr>
          </w:pPr>
          <w:r w:rsidRPr="00E51291">
            <w:rPr>
              <w:b/>
              <w:bCs/>
              <w:noProof/>
            </w:rPr>
            <w:t>Konu</w:t>
          </w:r>
        </w:p>
      </w:tc>
      <w:tc>
        <w:tcPr>
          <w:tcW w:w="102" w:type="dxa"/>
          <w:tcBorders>
            <w:top w:val="nil"/>
            <w:left w:val="nil"/>
            <w:bottom w:val="nil"/>
            <w:right w:val="nil"/>
          </w:tcBorders>
        </w:tcPr>
        <w:p w:rsidR="005F226F" w:rsidRPr="00E51291" w:rsidRDefault="005F226F" w:rsidP="00FC5325">
          <w:pPr>
            <w:rPr>
              <w:rFonts w:ascii="Tahoma" w:hAnsi="Tahoma" w:cs="Tahoma"/>
              <w:b/>
              <w:bCs/>
              <w:noProof/>
            </w:rPr>
          </w:pPr>
          <w:r w:rsidRPr="00E51291">
            <w:rPr>
              <w:b/>
              <w:bCs/>
              <w:noProof/>
            </w:rPr>
            <w:t>:</w:t>
          </w:r>
        </w:p>
      </w:tc>
      <w:tc>
        <w:tcPr>
          <w:tcW w:w="5265" w:type="dxa"/>
          <w:gridSpan w:val="4"/>
          <w:tcBorders>
            <w:top w:val="nil"/>
            <w:left w:val="nil"/>
            <w:bottom w:val="nil"/>
            <w:right w:val="nil"/>
          </w:tcBorders>
          <w:noWrap/>
          <w:tcMar>
            <w:top w:w="20" w:type="dxa"/>
            <w:left w:w="20" w:type="dxa"/>
            <w:bottom w:w="0" w:type="dxa"/>
            <w:right w:w="20" w:type="dxa"/>
          </w:tcMar>
        </w:tcPr>
        <w:p w:rsidR="005F226F" w:rsidRPr="00EE2221" w:rsidRDefault="005F226F" w:rsidP="008C18F4">
          <w:pPr>
            <w:rPr>
              <w:noProof/>
            </w:rPr>
          </w:pPr>
          <w:r>
            <w:rPr>
              <w:noProof/>
            </w:rPr>
            <w:t>2013 yılı Elektrik Elektronik Makine ve Bilişim Sektörel Nitelikli Ticaret Heyetleri</w:t>
          </w:r>
        </w:p>
      </w:tc>
      <w:tc>
        <w:tcPr>
          <w:tcW w:w="3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226F" w:rsidRPr="00EE2221" w:rsidRDefault="005F226F" w:rsidP="004A2775">
          <w:pPr>
            <w:rPr>
              <w:noProof/>
            </w:rPr>
          </w:pPr>
        </w:p>
      </w:tc>
    </w:tr>
  </w:tbl>
  <w:p w:rsidR="005F226F" w:rsidRPr="00E51291" w:rsidRDefault="005F226F" w:rsidP="00E512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7C7B"/>
    <w:multiLevelType w:val="hybridMultilevel"/>
    <w:tmpl w:val="456A734E"/>
    <w:lvl w:ilvl="0" w:tplc="EF16E5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A873724"/>
    <w:multiLevelType w:val="hybridMultilevel"/>
    <w:tmpl w:val="EFE0E8B2"/>
    <w:lvl w:ilvl="0" w:tplc="5ABEA3EA">
      <w:start w:val="4"/>
      <w:numFmt w:val="bullet"/>
      <w:lvlText w:val="-"/>
      <w:lvlJc w:val="left"/>
      <w:pPr>
        <w:tabs>
          <w:tab w:val="num" w:pos="1840"/>
        </w:tabs>
        <w:ind w:left="1840" w:hanging="99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cs="Wingdings" w:hint="default"/>
      </w:rPr>
    </w:lvl>
  </w:abstractNum>
  <w:abstractNum w:abstractNumId="2">
    <w:nsid w:val="60241E85"/>
    <w:multiLevelType w:val="hybridMultilevel"/>
    <w:tmpl w:val="CB5C07BA"/>
    <w:lvl w:ilvl="0" w:tplc="483CAE18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BD2F08"/>
    <w:multiLevelType w:val="hybridMultilevel"/>
    <w:tmpl w:val="A0E29424"/>
    <w:lvl w:ilvl="0" w:tplc="DCFC66D0">
      <w:numFmt w:val="bullet"/>
      <w:lvlText w:val="-"/>
      <w:lvlJc w:val="left"/>
      <w:pPr>
        <w:tabs>
          <w:tab w:val="num" w:pos="1735"/>
        </w:tabs>
        <w:ind w:left="1735" w:hanging="885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585"/>
    <w:rsid w:val="000145DE"/>
    <w:rsid w:val="00017904"/>
    <w:rsid w:val="00041F65"/>
    <w:rsid w:val="00071D3A"/>
    <w:rsid w:val="0007410D"/>
    <w:rsid w:val="00075F8C"/>
    <w:rsid w:val="000A4B97"/>
    <w:rsid w:val="000C7E79"/>
    <w:rsid w:val="000E2D09"/>
    <w:rsid w:val="000E3BA5"/>
    <w:rsid w:val="001007F7"/>
    <w:rsid w:val="00113F18"/>
    <w:rsid w:val="00120503"/>
    <w:rsid w:val="0012435E"/>
    <w:rsid w:val="001379F1"/>
    <w:rsid w:val="001405D1"/>
    <w:rsid w:val="00150851"/>
    <w:rsid w:val="00163DA9"/>
    <w:rsid w:val="0017358C"/>
    <w:rsid w:val="00175F1A"/>
    <w:rsid w:val="00190895"/>
    <w:rsid w:val="00190F29"/>
    <w:rsid w:val="00194FEF"/>
    <w:rsid w:val="0019553D"/>
    <w:rsid w:val="001A2F37"/>
    <w:rsid w:val="001A3A5A"/>
    <w:rsid w:val="001B1747"/>
    <w:rsid w:val="001C0FBB"/>
    <w:rsid w:val="001C699F"/>
    <w:rsid w:val="001D4ECC"/>
    <w:rsid w:val="001E5C2E"/>
    <w:rsid w:val="001F58D9"/>
    <w:rsid w:val="002271B4"/>
    <w:rsid w:val="00244258"/>
    <w:rsid w:val="002517B6"/>
    <w:rsid w:val="00285888"/>
    <w:rsid w:val="0028720C"/>
    <w:rsid w:val="00293A47"/>
    <w:rsid w:val="002A0445"/>
    <w:rsid w:val="002A5D91"/>
    <w:rsid w:val="002B1A68"/>
    <w:rsid w:val="002B1D00"/>
    <w:rsid w:val="002B70AA"/>
    <w:rsid w:val="002C1BE7"/>
    <w:rsid w:val="002C6FCD"/>
    <w:rsid w:val="002D5900"/>
    <w:rsid w:val="002D611B"/>
    <w:rsid w:val="002F0952"/>
    <w:rsid w:val="002F3EE8"/>
    <w:rsid w:val="002F47B6"/>
    <w:rsid w:val="003028B9"/>
    <w:rsid w:val="003069E9"/>
    <w:rsid w:val="00336FC0"/>
    <w:rsid w:val="003458BA"/>
    <w:rsid w:val="003524EA"/>
    <w:rsid w:val="00354171"/>
    <w:rsid w:val="003751DC"/>
    <w:rsid w:val="00376E52"/>
    <w:rsid w:val="0039248B"/>
    <w:rsid w:val="003A3CE3"/>
    <w:rsid w:val="003B05B7"/>
    <w:rsid w:val="003B281A"/>
    <w:rsid w:val="003C21E7"/>
    <w:rsid w:val="003C68D8"/>
    <w:rsid w:val="003D1CF4"/>
    <w:rsid w:val="003D7DA9"/>
    <w:rsid w:val="003E3B5D"/>
    <w:rsid w:val="003E435F"/>
    <w:rsid w:val="003F5DF5"/>
    <w:rsid w:val="003F6A9C"/>
    <w:rsid w:val="00401CCE"/>
    <w:rsid w:val="00402249"/>
    <w:rsid w:val="00407942"/>
    <w:rsid w:val="004126F4"/>
    <w:rsid w:val="0042265E"/>
    <w:rsid w:val="004277B4"/>
    <w:rsid w:val="00431350"/>
    <w:rsid w:val="00443896"/>
    <w:rsid w:val="0045117D"/>
    <w:rsid w:val="00451B20"/>
    <w:rsid w:val="00452585"/>
    <w:rsid w:val="00460421"/>
    <w:rsid w:val="004625E3"/>
    <w:rsid w:val="004714DA"/>
    <w:rsid w:val="0047569C"/>
    <w:rsid w:val="00475C29"/>
    <w:rsid w:val="0049493F"/>
    <w:rsid w:val="004A220C"/>
    <w:rsid w:val="004A2511"/>
    <w:rsid w:val="004A2775"/>
    <w:rsid w:val="004A6699"/>
    <w:rsid w:val="004A760B"/>
    <w:rsid w:val="004B54E0"/>
    <w:rsid w:val="004B58FC"/>
    <w:rsid w:val="004C5B10"/>
    <w:rsid w:val="004D5BC4"/>
    <w:rsid w:val="004E4C3D"/>
    <w:rsid w:val="004E668E"/>
    <w:rsid w:val="004F1703"/>
    <w:rsid w:val="004F76B5"/>
    <w:rsid w:val="0050330C"/>
    <w:rsid w:val="00505073"/>
    <w:rsid w:val="00515E3C"/>
    <w:rsid w:val="005541F9"/>
    <w:rsid w:val="0055722A"/>
    <w:rsid w:val="00560A56"/>
    <w:rsid w:val="005618FB"/>
    <w:rsid w:val="005634D3"/>
    <w:rsid w:val="00593722"/>
    <w:rsid w:val="005A39B6"/>
    <w:rsid w:val="005A4D60"/>
    <w:rsid w:val="005C5536"/>
    <w:rsid w:val="005C7CFA"/>
    <w:rsid w:val="005D0FB8"/>
    <w:rsid w:val="005E1A1D"/>
    <w:rsid w:val="005E34CC"/>
    <w:rsid w:val="005F226F"/>
    <w:rsid w:val="005F2A1A"/>
    <w:rsid w:val="005F3249"/>
    <w:rsid w:val="005F74F0"/>
    <w:rsid w:val="006031BC"/>
    <w:rsid w:val="00605FA9"/>
    <w:rsid w:val="00622496"/>
    <w:rsid w:val="00634165"/>
    <w:rsid w:val="00644375"/>
    <w:rsid w:val="006465A9"/>
    <w:rsid w:val="00663F58"/>
    <w:rsid w:val="00665705"/>
    <w:rsid w:val="00666228"/>
    <w:rsid w:val="006666E1"/>
    <w:rsid w:val="00681765"/>
    <w:rsid w:val="006902F3"/>
    <w:rsid w:val="006935E1"/>
    <w:rsid w:val="00695F12"/>
    <w:rsid w:val="006A3F65"/>
    <w:rsid w:val="006A5763"/>
    <w:rsid w:val="006B22F5"/>
    <w:rsid w:val="006C7313"/>
    <w:rsid w:val="006E134D"/>
    <w:rsid w:val="006E5228"/>
    <w:rsid w:val="006E7876"/>
    <w:rsid w:val="00714777"/>
    <w:rsid w:val="00732E35"/>
    <w:rsid w:val="00737DB2"/>
    <w:rsid w:val="00740875"/>
    <w:rsid w:val="00743A24"/>
    <w:rsid w:val="00746649"/>
    <w:rsid w:val="00752F21"/>
    <w:rsid w:val="007741BF"/>
    <w:rsid w:val="00776A12"/>
    <w:rsid w:val="00787973"/>
    <w:rsid w:val="007A210A"/>
    <w:rsid w:val="007B6118"/>
    <w:rsid w:val="007C636A"/>
    <w:rsid w:val="007D20DB"/>
    <w:rsid w:val="007F08CD"/>
    <w:rsid w:val="00811A1F"/>
    <w:rsid w:val="008147DF"/>
    <w:rsid w:val="00821395"/>
    <w:rsid w:val="0083400A"/>
    <w:rsid w:val="0083446C"/>
    <w:rsid w:val="0086596D"/>
    <w:rsid w:val="00892E39"/>
    <w:rsid w:val="008A492F"/>
    <w:rsid w:val="008B2FA8"/>
    <w:rsid w:val="008C18F4"/>
    <w:rsid w:val="00907C94"/>
    <w:rsid w:val="009142BE"/>
    <w:rsid w:val="00933A00"/>
    <w:rsid w:val="0093487E"/>
    <w:rsid w:val="00942C03"/>
    <w:rsid w:val="00963C28"/>
    <w:rsid w:val="00985F67"/>
    <w:rsid w:val="00987950"/>
    <w:rsid w:val="00993BE5"/>
    <w:rsid w:val="00996D59"/>
    <w:rsid w:val="009A1E61"/>
    <w:rsid w:val="009A21A2"/>
    <w:rsid w:val="009C2946"/>
    <w:rsid w:val="009C3824"/>
    <w:rsid w:val="009D78A5"/>
    <w:rsid w:val="009E662A"/>
    <w:rsid w:val="009F3EAE"/>
    <w:rsid w:val="009F4DDC"/>
    <w:rsid w:val="009F67E7"/>
    <w:rsid w:val="00A16FBE"/>
    <w:rsid w:val="00A216EB"/>
    <w:rsid w:val="00A21816"/>
    <w:rsid w:val="00A22A30"/>
    <w:rsid w:val="00A31E74"/>
    <w:rsid w:val="00A52221"/>
    <w:rsid w:val="00A56C7F"/>
    <w:rsid w:val="00A83C59"/>
    <w:rsid w:val="00A86350"/>
    <w:rsid w:val="00A91FFC"/>
    <w:rsid w:val="00A950A9"/>
    <w:rsid w:val="00A96385"/>
    <w:rsid w:val="00AB515B"/>
    <w:rsid w:val="00AB6830"/>
    <w:rsid w:val="00AC7107"/>
    <w:rsid w:val="00AD0709"/>
    <w:rsid w:val="00AD6ED5"/>
    <w:rsid w:val="00AF2B15"/>
    <w:rsid w:val="00B067B6"/>
    <w:rsid w:val="00B1090D"/>
    <w:rsid w:val="00B10AA8"/>
    <w:rsid w:val="00B13D00"/>
    <w:rsid w:val="00B14FA7"/>
    <w:rsid w:val="00B203CB"/>
    <w:rsid w:val="00B436CA"/>
    <w:rsid w:val="00B507AD"/>
    <w:rsid w:val="00B618A5"/>
    <w:rsid w:val="00B70BCB"/>
    <w:rsid w:val="00B745BB"/>
    <w:rsid w:val="00B82AB9"/>
    <w:rsid w:val="00B833BF"/>
    <w:rsid w:val="00B877FE"/>
    <w:rsid w:val="00BB366E"/>
    <w:rsid w:val="00BC028F"/>
    <w:rsid w:val="00BC539E"/>
    <w:rsid w:val="00BD2778"/>
    <w:rsid w:val="00BE00A2"/>
    <w:rsid w:val="00BE2CE6"/>
    <w:rsid w:val="00C16FEC"/>
    <w:rsid w:val="00C40399"/>
    <w:rsid w:val="00C42D86"/>
    <w:rsid w:val="00C822FD"/>
    <w:rsid w:val="00C9370F"/>
    <w:rsid w:val="00C94830"/>
    <w:rsid w:val="00CA437A"/>
    <w:rsid w:val="00CC4486"/>
    <w:rsid w:val="00CC53B1"/>
    <w:rsid w:val="00CD30B9"/>
    <w:rsid w:val="00CF41B6"/>
    <w:rsid w:val="00CF5B62"/>
    <w:rsid w:val="00CF6507"/>
    <w:rsid w:val="00D058EB"/>
    <w:rsid w:val="00D130CD"/>
    <w:rsid w:val="00D13A36"/>
    <w:rsid w:val="00D22C8A"/>
    <w:rsid w:val="00D32EEE"/>
    <w:rsid w:val="00D33AD6"/>
    <w:rsid w:val="00D365C3"/>
    <w:rsid w:val="00D37526"/>
    <w:rsid w:val="00D52A52"/>
    <w:rsid w:val="00D67A89"/>
    <w:rsid w:val="00D763FA"/>
    <w:rsid w:val="00D77A3F"/>
    <w:rsid w:val="00D87218"/>
    <w:rsid w:val="00D924D7"/>
    <w:rsid w:val="00DA55CB"/>
    <w:rsid w:val="00DB1C1F"/>
    <w:rsid w:val="00DB40EB"/>
    <w:rsid w:val="00DD0C62"/>
    <w:rsid w:val="00DE4DB4"/>
    <w:rsid w:val="00E02660"/>
    <w:rsid w:val="00E02936"/>
    <w:rsid w:val="00E03C16"/>
    <w:rsid w:val="00E04C10"/>
    <w:rsid w:val="00E07842"/>
    <w:rsid w:val="00E115DD"/>
    <w:rsid w:val="00E3254C"/>
    <w:rsid w:val="00E361EF"/>
    <w:rsid w:val="00E36202"/>
    <w:rsid w:val="00E419DF"/>
    <w:rsid w:val="00E51291"/>
    <w:rsid w:val="00E52E55"/>
    <w:rsid w:val="00E6026C"/>
    <w:rsid w:val="00E638C7"/>
    <w:rsid w:val="00E663C7"/>
    <w:rsid w:val="00E9577F"/>
    <w:rsid w:val="00EA0AC5"/>
    <w:rsid w:val="00EA2CE6"/>
    <w:rsid w:val="00EA48C7"/>
    <w:rsid w:val="00EA7156"/>
    <w:rsid w:val="00EC3E82"/>
    <w:rsid w:val="00EC450E"/>
    <w:rsid w:val="00EE2221"/>
    <w:rsid w:val="00EE79F9"/>
    <w:rsid w:val="00EF15EF"/>
    <w:rsid w:val="00EF2084"/>
    <w:rsid w:val="00F10A5E"/>
    <w:rsid w:val="00F228E2"/>
    <w:rsid w:val="00F33D72"/>
    <w:rsid w:val="00F36B43"/>
    <w:rsid w:val="00F37DD4"/>
    <w:rsid w:val="00F4269E"/>
    <w:rsid w:val="00F56648"/>
    <w:rsid w:val="00F772CE"/>
    <w:rsid w:val="00F8167E"/>
    <w:rsid w:val="00F91B02"/>
    <w:rsid w:val="00F934BF"/>
    <w:rsid w:val="00FA1407"/>
    <w:rsid w:val="00FA2228"/>
    <w:rsid w:val="00FC348A"/>
    <w:rsid w:val="00FC5325"/>
    <w:rsid w:val="00FD6150"/>
    <w:rsid w:val="00FE23DC"/>
    <w:rsid w:val="00FF0529"/>
    <w:rsid w:val="00FF2A39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84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2A1A"/>
    <w:pPr>
      <w:keepNext/>
      <w:ind w:firstLine="426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2A1A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2A1A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2A1A"/>
    <w:pPr>
      <w:keepNext/>
      <w:outlineLvl w:val="3"/>
    </w:pPr>
    <w:rPr>
      <w:rFonts w:ascii="Tahoma" w:hAnsi="Tahoma" w:cs="Tahoma"/>
      <w:b/>
      <w:bCs/>
      <w:sz w:val="14"/>
      <w:szCs w:val="1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5F2A1A"/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2A1A"/>
    <w:rPr>
      <w:vertAlign w:val="superscript"/>
    </w:rPr>
  </w:style>
  <w:style w:type="character" w:styleId="Hyperlink">
    <w:name w:val="Hyperlink"/>
    <w:basedOn w:val="DefaultParagraphFont"/>
    <w:uiPriority w:val="99"/>
    <w:rsid w:val="005F2A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F2A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2A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5F2A1A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E51291"/>
  </w:style>
  <w:style w:type="paragraph" w:styleId="BalloonText">
    <w:name w:val="Balloon Text"/>
    <w:basedOn w:val="Normal"/>
    <w:link w:val="BalloonTextChar"/>
    <w:uiPriority w:val="99"/>
    <w:semiHidden/>
    <w:rsid w:val="00AC7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EF2084"/>
    <w:pPr>
      <w:ind w:firstLine="708"/>
      <w:jc w:val="both"/>
    </w:pPr>
    <w:rPr>
      <w:rFonts w:ascii="Century Gothic" w:hAnsi="Century Gothic" w:cs="Century Gothic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E3B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table" w:styleId="TableGrid">
    <w:name w:val="Table Grid"/>
    <w:basedOn w:val="TableNormal"/>
    <w:uiPriority w:val="99"/>
    <w:rsid w:val="0063416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216EB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16E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E79F9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locked/>
    <w:rsid w:val="00AD6ED5"/>
    <w:pPr>
      <w:suppressAutoHyphens/>
      <w:jc w:val="center"/>
    </w:pPr>
    <w:rPr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D6ED5"/>
    <w:rPr>
      <w:b/>
      <w:bCs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AD6ED5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6ED5"/>
    <w:rPr>
      <w:rFonts w:ascii="Cambria" w:hAnsi="Cambria" w:cs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123</Words>
  <Characters>707</Characters>
  <Application>Microsoft Office Outlook</Application>
  <DocSecurity>0</DocSecurity>
  <Lines>0</Lines>
  <Paragraphs>0</Paragraphs>
  <ScaleCrop>false</ScaleCrop>
  <Company>İMMİB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</dc:title>
  <dc:subject/>
  <dc:creator>Nuray ER</dc:creator>
  <cp:keywords/>
  <dc:description/>
  <cp:lastModifiedBy>dmorgul</cp:lastModifiedBy>
  <cp:revision>2</cp:revision>
  <cp:lastPrinted>2011-06-09T13:16:00Z</cp:lastPrinted>
  <dcterms:created xsi:type="dcterms:W3CDTF">2013-05-16T12:52:00Z</dcterms:created>
  <dcterms:modified xsi:type="dcterms:W3CDTF">2013-05-16T12:52:00Z</dcterms:modified>
</cp:coreProperties>
</file>